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139" w:rsidRDefault="003C33D7">
      <w:pPr>
        <w:rPr>
          <w:rFonts w:ascii="ˎ̥" w:hAnsi="ˎ̥" w:cs="Arial" w:hint="eastAsia"/>
          <w:b/>
          <w:bCs/>
          <w:color w:val="093A96"/>
          <w:sz w:val="33"/>
          <w:szCs w:val="33"/>
        </w:rPr>
      </w:pPr>
      <w:r>
        <w:rPr>
          <w:rFonts w:ascii="ˎ̥" w:hAnsi="ˎ̥" w:cs="Arial"/>
          <w:b/>
          <w:bCs/>
          <w:color w:val="093A96"/>
          <w:sz w:val="33"/>
          <w:szCs w:val="33"/>
        </w:rPr>
        <w:t xml:space="preserve">YY/T0287-2017 </w:t>
      </w:r>
      <w:proofErr w:type="spellStart"/>
      <w:r>
        <w:rPr>
          <w:rFonts w:ascii="ˎ̥" w:hAnsi="ˎ̥" w:cs="Arial"/>
          <w:b/>
          <w:bCs/>
          <w:color w:val="093A96"/>
          <w:sz w:val="33"/>
          <w:szCs w:val="33"/>
        </w:rPr>
        <w:t>idt</w:t>
      </w:r>
      <w:proofErr w:type="spellEnd"/>
      <w:r>
        <w:rPr>
          <w:rFonts w:ascii="ˎ̥" w:hAnsi="ˎ̥" w:cs="Arial"/>
          <w:b/>
          <w:bCs/>
          <w:color w:val="093A96"/>
          <w:sz w:val="33"/>
          <w:szCs w:val="33"/>
        </w:rPr>
        <w:t xml:space="preserve"> ISO13485:2016</w:t>
      </w:r>
      <w:r>
        <w:rPr>
          <w:rFonts w:ascii="ˎ̥" w:hAnsi="ˎ̥" w:cs="Arial"/>
          <w:b/>
          <w:bCs/>
          <w:color w:val="093A96"/>
          <w:sz w:val="33"/>
          <w:szCs w:val="33"/>
        </w:rPr>
        <w:t>《医疗器械</w:t>
      </w:r>
      <w:r>
        <w:rPr>
          <w:rFonts w:ascii="ˎ̥" w:hAnsi="ˎ̥" w:cs="Arial"/>
          <w:b/>
          <w:bCs/>
          <w:color w:val="093A96"/>
          <w:sz w:val="33"/>
          <w:szCs w:val="33"/>
        </w:rPr>
        <w:t xml:space="preserve"> </w:t>
      </w:r>
      <w:r>
        <w:rPr>
          <w:rFonts w:ascii="ˎ̥" w:hAnsi="ˎ̥" w:cs="Arial"/>
          <w:b/>
          <w:bCs/>
          <w:color w:val="093A96"/>
          <w:sz w:val="33"/>
          <w:szCs w:val="33"/>
        </w:rPr>
        <w:t>质量管理体系</w:t>
      </w:r>
      <w:r>
        <w:rPr>
          <w:rFonts w:ascii="ˎ̥" w:hAnsi="ˎ̥" w:cs="Arial"/>
          <w:b/>
          <w:bCs/>
          <w:color w:val="093A96"/>
          <w:sz w:val="33"/>
          <w:szCs w:val="33"/>
        </w:rPr>
        <w:t xml:space="preserve"> </w:t>
      </w:r>
      <w:r>
        <w:rPr>
          <w:rFonts w:ascii="ˎ̥" w:hAnsi="ˎ̥" w:cs="Arial"/>
          <w:b/>
          <w:bCs/>
          <w:color w:val="093A96"/>
          <w:sz w:val="33"/>
          <w:szCs w:val="33"/>
        </w:rPr>
        <w:t>用于法规的要求》标准解读（一）</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b/>
          <w:bCs/>
          <w:color w:val="000000"/>
          <w:kern w:val="0"/>
          <w:sz w:val="30"/>
        </w:rPr>
        <w:t>一、概述</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b/>
          <w:bCs/>
          <w:color w:val="000000"/>
          <w:kern w:val="0"/>
        </w:rPr>
        <w:t>1.ISO13485</w:t>
      </w:r>
      <w:r w:rsidRPr="003C33D7">
        <w:rPr>
          <w:rFonts w:ascii="ˎ̥" w:eastAsia="宋体" w:hAnsi="ˎ̥" w:cs="Arial"/>
          <w:b/>
          <w:bCs/>
          <w:color w:val="000000"/>
          <w:kern w:val="0"/>
        </w:rPr>
        <w:t>标准的简要回顾</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ISO13485</w:t>
      </w:r>
      <w:r w:rsidRPr="003C33D7">
        <w:rPr>
          <w:rFonts w:ascii="ˎ̥" w:eastAsia="宋体" w:hAnsi="ˎ̥" w:cs="Arial"/>
          <w:color w:val="000000"/>
          <w:kern w:val="0"/>
          <w:szCs w:val="21"/>
        </w:rPr>
        <w:t>标准已经经历了两个版本，</w:t>
      </w:r>
      <w:r w:rsidRPr="003C33D7">
        <w:rPr>
          <w:rFonts w:ascii="ˎ̥" w:eastAsia="宋体" w:hAnsi="ˎ̥" w:cs="Arial"/>
          <w:color w:val="000000"/>
          <w:kern w:val="0"/>
          <w:szCs w:val="21"/>
        </w:rPr>
        <w:t>1996</w:t>
      </w:r>
      <w:r w:rsidRPr="003C33D7">
        <w:rPr>
          <w:rFonts w:ascii="ˎ̥" w:eastAsia="宋体" w:hAnsi="ˎ̥" w:cs="Arial"/>
          <w:color w:val="000000"/>
          <w:kern w:val="0"/>
          <w:szCs w:val="21"/>
        </w:rPr>
        <w:t>年</w:t>
      </w:r>
      <w:r w:rsidRPr="003C33D7">
        <w:rPr>
          <w:rFonts w:ascii="ˎ̥" w:eastAsia="宋体" w:hAnsi="ˎ̥" w:cs="Arial"/>
          <w:color w:val="000000"/>
          <w:kern w:val="0"/>
          <w:szCs w:val="21"/>
        </w:rPr>
        <w:t>ISO</w:t>
      </w:r>
      <w:r w:rsidRPr="003C33D7">
        <w:rPr>
          <w:rFonts w:ascii="ˎ̥" w:eastAsia="宋体" w:hAnsi="ˎ̥" w:cs="Arial"/>
          <w:color w:val="000000"/>
          <w:kern w:val="0"/>
          <w:szCs w:val="21"/>
        </w:rPr>
        <w:t>发布了</w:t>
      </w:r>
      <w:r w:rsidRPr="003C33D7">
        <w:rPr>
          <w:rFonts w:ascii="ˎ̥" w:eastAsia="宋体" w:hAnsi="ˎ̥" w:cs="Arial"/>
          <w:color w:val="000000"/>
          <w:kern w:val="0"/>
          <w:szCs w:val="21"/>
        </w:rPr>
        <w:t>ISO13485:1996</w:t>
      </w:r>
      <w:r w:rsidRPr="003C33D7">
        <w:rPr>
          <w:rFonts w:ascii="ˎ̥" w:eastAsia="宋体" w:hAnsi="ˎ̥" w:cs="Arial"/>
          <w:color w:val="000000"/>
          <w:kern w:val="0"/>
          <w:szCs w:val="21"/>
        </w:rPr>
        <w:t>《质量体系</w:t>
      </w:r>
      <w:r w:rsidRPr="003C33D7">
        <w:rPr>
          <w:rFonts w:ascii="ˎ̥" w:eastAsia="宋体" w:hAnsi="ˎ̥" w:cs="Arial"/>
          <w:color w:val="000000"/>
          <w:kern w:val="0"/>
          <w:szCs w:val="21"/>
        </w:rPr>
        <w:t>—</w:t>
      </w:r>
      <w:r w:rsidRPr="003C33D7">
        <w:rPr>
          <w:rFonts w:ascii="ˎ̥" w:eastAsia="宋体" w:hAnsi="ˎ̥" w:cs="Arial"/>
          <w:color w:val="000000"/>
          <w:kern w:val="0"/>
          <w:szCs w:val="21"/>
        </w:rPr>
        <w:t>医疗器械</w:t>
      </w:r>
      <w:r w:rsidRPr="003C33D7">
        <w:rPr>
          <w:rFonts w:ascii="ˎ̥" w:eastAsia="宋体" w:hAnsi="ˎ̥" w:cs="Arial"/>
          <w:color w:val="000000"/>
          <w:kern w:val="0"/>
          <w:szCs w:val="21"/>
        </w:rPr>
        <w:t>—ISO9001</w:t>
      </w:r>
      <w:r w:rsidRPr="003C33D7">
        <w:rPr>
          <w:rFonts w:ascii="ˎ̥" w:eastAsia="宋体" w:hAnsi="ˎ̥" w:cs="Arial"/>
          <w:color w:val="000000"/>
          <w:kern w:val="0"/>
          <w:szCs w:val="21"/>
        </w:rPr>
        <w:t>应用的专用要求》标准，该标准不是独立标准，而是要和</w:t>
      </w:r>
      <w:r w:rsidRPr="003C33D7">
        <w:rPr>
          <w:rFonts w:ascii="ˎ̥" w:eastAsia="宋体" w:hAnsi="ˎ̥" w:cs="Arial"/>
          <w:color w:val="000000"/>
          <w:kern w:val="0"/>
          <w:szCs w:val="21"/>
        </w:rPr>
        <w:t>ISO9001</w:t>
      </w:r>
      <w:r w:rsidRPr="003C33D7">
        <w:rPr>
          <w:rFonts w:ascii="ˎ̥" w:eastAsia="宋体" w:hAnsi="ˎ̥" w:cs="Arial"/>
          <w:color w:val="000000"/>
          <w:kern w:val="0"/>
          <w:szCs w:val="21"/>
        </w:rPr>
        <w:t>：</w:t>
      </w:r>
      <w:r w:rsidRPr="003C33D7">
        <w:rPr>
          <w:rFonts w:ascii="ˎ̥" w:eastAsia="宋体" w:hAnsi="ˎ̥" w:cs="Arial"/>
          <w:color w:val="000000"/>
          <w:kern w:val="0"/>
          <w:szCs w:val="21"/>
        </w:rPr>
        <w:t>1994</w:t>
      </w:r>
      <w:r w:rsidRPr="003C33D7">
        <w:rPr>
          <w:rFonts w:ascii="ˎ̥" w:eastAsia="宋体" w:hAnsi="ˎ̥" w:cs="Arial"/>
          <w:color w:val="000000"/>
          <w:kern w:val="0"/>
          <w:szCs w:val="21"/>
        </w:rPr>
        <w:t>标准联合使用的标准。</w:t>
      </w:r>
      <w:r w:rsidRPr="003C33D7">
        <w:rPr>
          <w:rFonts w:ascii="ˎ̥" w:eastAsia="宋体" w:hAnsi="ˎ̥" w:cs="Arial"/>
          <w:color w:val="000000"/>
          <w:kern w:val="0"/>
          <w:szCs w:val="21"/>
        </w:rPr>
        <w:t>2003</w:t>
      </w:r>
      <w:r w:rsidRPr="003C33D7">
        <w:rPr>
          <w:rFonts w:ascii="ˎ̥" w:eastAsia="宋体" w:hAnsi="ˎ̥" w:cs="Arial"/>
          <w:color w:val="000000"/>
          <w:kern w:val="0"/>
          <w:szCs w:val="21"/>
        </w:rPr>
        <w:t>年</w:t>
      </w:r>
      <w:r w:rsidRPr="003C33D7">
        <w:rPr>
          <w:rFonts w:ascii="ˎ̥" w:eastAsia="宋体" w:hAnsi="ˎ̥" w:cs="Arial"/>
          <w:color w:val="000000"/>
          <w:kern w:val="0"/>
          <w:szCs w:val="21"/>
        </w:rPr>
        <w:t>ISO/TC210</w:t>
      </w:r>
      <w:r w:rsidRPr="003C33D7">
        <w:rPr>
          <w:rFonts w:ascii="ˎ̥" w:eastAsia="宋体" w:hAnsi="ˎ̥" w:cs="Arial"/>
          <w:color w:val="000000"/>
          <w:kern w:val="0"/>
          <w:szCs w:val="21"/>
        </w:rPr>
        <w:t>修订</w:t>
      </w:r>
      <w:r w:rsidRPr="003C33D7">
        <w:rPr>
          <w:rFonts w:ascii="ˎ̥" w:eastAsia="宋体" w:hAnsi="ˎ̥" w:cs="Arial"/>
          <w:color w:val="000000"/>
          <w:kern w:val="0"/>
          <w:szCs w:val="21"/>
        </w:rPr>
        <w:t>1996</w:t>
      </w:r>
      <w:r w:rsidRPr="003C33D7">
        <w:rPr>
          <w:rFonts w:ascii="ˎ̥" w:eastAsia="宋体" w:hAnsi="ˎ̥" w:cs="Arial"/>
          <w:color w:val="000000"/>
          <w:kern w:val="0"/>
          <w:szCs w:val="21"/>
        </w:rPr>
        <w:t>版</w:t>
      </w:r>
      <w:r w:rsidRPr="003C33D7">
        <w:rPr>
          <w:rFonts w:ascii="ˎ̥" w:eastAsia="宋体" w:hAnsi="ˎ̥" w:cs="Arial"/>
          <w:color w:val="000000"/>
          <w:kern w:val="0"/>
          <w:szCs w:val="21"/>
        </w:rPr>
        <w:t>ISO13485</w:t>
      </w:r>
      <w:r w:rsidRPr="003C33D7">
        <w:rPr>
          <w:rFonts w:ascii="ˎ̥" w:eastAsia="宋体" w:hAnsi="ˎ̥" w:cs="Arial"/>
          <w:color w:val="000000"/>
          <w:kern w:val="0"/>
          <w:szCs w:val="21"/>
        </w:rPr>
        <w:t>标准后，发布了</w:t>
      </w:r>
      <w:r w:rsidRPr="003C33D7">
        <w:rPr>
          <w:rFonts w:ascii="ˎ̥" w:eastAsia="宋体" w:hAnsi="ˎ̥" w:cs="Arial"/>
          <w:color w:val="000000"/>
          <w:kern w:val="0"/>
          <w:szCs w:val="21"/>
        </w:rPr>
        <w:t>ISO13485</w:t>
      </w:r>
      <w:r w:rsidRPr="003C33D7">
        <w:rPr>
          <w:rFonts w:ascii="ˎ̥" w:eastAsia="宋体" w:hAnsi="ˎ̥" w:cs="Arial"/>
          <w:color w:val="000000"/>
          <w:kern w:val="0"/>
          <w:szCs w:val="21"/>
        </w:rPr>
        <w:t>：</w:t>
      </w:r>
      <w:r w:rsidRPr="003C33D7">
        <w:rPr>
          <w:rFonts w:ascii="ˎ̥" w:eastAsia="宋体" w:hAnsi="ˎ̥" w:cs="Arial"/>
          <w:color w:val="000000"/>
          <w:kern w:val="0"/>
          <w:szCs w:val="21"/>
        </w:rPr>
        <w:t>2003</w:t>
      </w:r>
      <w:r w:rsidRPr="003C33D7">
        <w:rPr>
          <w:rFonts w:ascii="ˎ̥" w:eastAsia="宋体" w:hAnsi="ˎ̥" w:cs="Arial"/>
          <w:color w:val="000000"/>
          <w:kern w:val="0"/>
          <w:szCs w:val="21"/>
        </w:rPr>
        <w:t>《医疗器械</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质量管理体系</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用于法规的要求》标准，该标准是专用于医疗器械领域的独立标准。目前</w:t>
      </w:r>
      <w:r w:rsidRPr="003C33D7">
        <w:rPr>
          <w:rFonts w:ascii="ˎ̥" w:eastAsia="宋体" w:hAnsi="ˎ̥" w:cs="Arial"/>
          <w:color w:val="000000"/>
          <w:kern w:val="0"/>
          <w:szCs w:val="21"/>
        </w:rPr>
        <w:t>ISO/TC210</w:t>
      </w:r>
      <w:r w:rsidRPr="003C33D7">
        <w:rPr>
          <w:rFonts w:ascii="ˎ̥" w:eastAsia="宋体" w:hAnsi="ˎ̥" w:cs="Arial"/>
          <w:color w:val="000000"/>
          <w:kern w:val="0"/>
          <w:szCs w:val="21"/>
        </w:rPr>
        <w:t>已正式于</w:t>
      </w:r>
      <w:r w:rsidRPr="003C33D7">
        <w:rPr>
          <w:rFonts w:ascii="ˎ̥" w:eastAsia="宋体" w:hAnsi="ˎ̥" w:cs="Arial"/>
          <w:color w:val="000000"/>
          <w:kern w:val="0"/>
          <w:szCs w:val="21"/>
        </w:rPr>
        <w:t>2016</w:t>
      </w:r>
      <w:r w:rsidRPr="003C33D7">
        <w:rPr>
          <w:rFonts w:ascii="ˎ̥" w:eastAsia="宋体" w:hAnsi="ˎ̥" w:cs="Arial"/>
          <w:color w:val="000000"/>
          <w:kern w:val="0"/>
          <w:szCs w:val="21"/>
        </w:rPr>
        <w:t>年</w:t>
      </w:r>
      <w:r w:rsidRPr="003C33D7">
        <w:rPr>
          <w:rFonts w:ascii="ˎ̥" w:eastAsia="宋体" w:hAnsi="ˎ̥" w:cs="Arial"/>
          <w:color w:val="000000"/>
          <w:kern w:val="0"/>
          <w:szCs w:val="21"/>
        </w:rPr>
        <w:t>3</w:t>
      </w:r>
      <w:r w:rsidRPr="003C33D7">
        <w:rPr>
          <w:rFonts w:ascii="ˎ̥" w:eastAsia="宋体" w:hAnsi="ˎ̥" w:cs="Arial"/>
          <w:color w:val="000000"/>
          <w:kern w:val="0"/>
          <w:szCs w:val="21"/>
        </w:rPr>
        <w:t>月</w:t>
      </w:r>
      <w:r w:rsidRPr="003C33D7">
        <w:rPr>
          <w:rFonts w:ascii="ˎ̥" w:eastAsia="宋体" w:hAnsi="ˎ̥" w:cs="Arial"/>
          <w:color w:val="000000"/>
          <w:kern w:val="0"/>
          <w:szCs w:val="21"/>
        </w:rPr>
        <w:t>1</w:t>
      </w:r>
      <w:r w:rsidRPr="003C33D7">
        <w:rPr>
          <w:rFonts w:ascii="ˎ̥" w:eastAsia="宋体" w:hAnsi="ˎ̥" w:cs="Arial"/>
          <w:color w:val="000000"/>
          <w:kern w:val="0"/>
          <w:szCs w:val="21"/>
        </w:rPr>
        <w:t>日发布实施第三版的</w:t>
      </w:r>
      <w:r w:rsidRPr="003C33D7">
        <w:rPr>
          <w:rFonts w:ascii="ˎ̥" w:eastAsia="宋体" w:hAnsi="ˎ̥" w:cs="Arial"/>
          <w:color w:val="000000"/>
          <w:kern w:val="0"/>
          <w:szCs w:val="21"/>
        </w:rPr>
        <w:t>ISO13485</w:t>
      </w:r>
      <w:r w:rsidRPr="003C33D7">
        <w:rPr>
          <w:rFonts w:ascii="ˎ̥" w:eastAsia="宋体" w:hAnsi="ˎ̥" w:cs="Arial"/>
          <w:color w:val="000000"/>
          <w:kern w:val="0"/>
          <w:szCs w:val="21"/>
        </w:rPr>
        <w:t>标准。国家食品药品监督管理总局及时将该标准转化为</w:t>
      </w:r>
      <w:r w:rsidRPr="003C33D7">
        <w:rPr>
          <w:rFonts w:ascii="ˎ̥" w:eastAsia="宋体" w:hAnsi="ˎ̥" w:cs="Arial"/>
          <w:color w:val="000000"/>
          <w:kern w:val="0"/>
          <w:szCs w:val="21"/>
        </w:rPr>
        <w:t xml:space="preserve">YY/T0287-2017 </w:t>
      </w:r>
      <w:proofErr w:type="spellStart"/>
      <w:r w:rsidRPr="003C33D7">
        <w:rPr>
          <w:rFonts w:ascii="ˎ̥" w:eastAsia="宋体" w:hAnsi="ˎ̥" w:cs="Arial"/>
          <w:color w:val="000000"/>
          <w:kern w:val="0"/>
          <w:szCs w:val="21"/>
        </w:rPr>
        <w:t>idt</w:t>
      </w:r>
      <w:proofErr w:type="spellEnd"/>
      <w:r w:rsidRPr="003C33D7">
        <w:rPr>
          <w:rFonts w:ascii="ˎ̥" w:eastAsia="宋体" w:hAnsi="ˎ̥" w:cs="Arial"/>
          <w:color w:val="000000"/>
          <w:kern w:val="0"/>
          <w:szCs w:val="21"/>
        </w:rPr>
        <w:t xml:space="preserve"> ISO13485:2016</w:t>
      </w:r>
      <w:r w:rsidRPr="003C33D7">
        <w:rPr>
          <w:rFonts w:ascii="ˎ̥" w:eastAsia="宋体" w:hAnsi="ˎ̥" w:cs="Arial"/>
          <w:color w:val="000000"/>
          <w:kern w:val="0"/>
          <w:szCs w:val="21"/>
        </w:rPr>
        <w:t>《医疗器械</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质量管理体系</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用于法规的要求》标准发布实施。</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ISO13485</w:t>
      </w:r>
      <w:r w:rsidRPr="003C33D7">
        <w:rPr>
          <w:rFonts w:ascii="ˎ̥" w:eastAsia="宋体" w:hAnsi="ˎ̥" w:cs="Arial"/>
          <w:color w:val="000000"/>
          <w:kern w:val="0"/>
          <w:szCs w:val="21"/>
        </w:rPr>
        <w:t>标准是应用于医疗器械领域的质量管理体系标准，该标准突出关注医疗器械的安全有效，强调组织提供的医疗器械要满足顾客要求和法规要求。由于</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标准的宗旨和医疗器械法规的目标高度契合，与医疗器械产业界及社会公众的期望完全一致，因此</w:t>
      </w:r>
      <w:r w:rsidRPr="003C33D7">
        <w:rPr>
          <w:rFonts w:ascii="ˎ̥" w:eastAsia="宋体" w:hAnsi="ˎ̥" w:cs="Arial"/>
          <w:color w:val="000000"/>
          <w:kern w:val="0"/>
          <w:szCs w:val="21"/>
        </w:rPr>
        <w:t>ISO13485</w:t>
      </w:r>
      <w:r w:rsidRPr="003C33D7">
        <w:rPr>
          <w:rFonts w:ascii="ˎ̥" w:eastAsia="宋体" w:hAnsi="ˎ̥" w:cs="Arial"/>
          <w:color w:val="000000"/>
          <w:kern w:val="0"/>
          <w:szCs w:val="21"/>
        </w:rPr>
        <w:t>标准一经发布，就得到全球医疗器械产业界、监管部门及社会的高度重视及广泛认可。很多国家将</w:t>
      </w:r>
      <w:r w:rsidRPr="003C33D7">
        <w:rPr>
          <w:rFonts w:ascii="ˎ̥" w:eastAsia="宋体" w:hAnsi="ˎ̥" w:cs="Arial"/>
          <w:color w:val="000000"/>
          <w:kern w:val="0"/>
          <w:szCs w:val="21"/>
        </w:rPr>
        <w:t>ISO13485</w:t>
      </w:r>
      <w:r w:rsidRPr="003C33D7">
        <w:rPr>
          <w:rFonts w:ascii="ˎ̥" w:eastAsia="宋体" w:hAnsi="ˎ̥" w:cs="Arial"/>
          <w:color w:val="000000"/>
          <w:kern w:val="0"/>
          <w:szCs w:val="21"/>
        </w:rPr>
        <w:t>标准转化为本国标准，在医疗器械领域贯彻实施。我国政府高度重视</w:t>
      </w:r>
      <w:r w:rsidRPr="003C33D7">
        <w:rPr>
          <w:rFonts w:ascii="ˎ̥" w:eastAsia="宋体" w:hAnsi="ˎ̥" w:cs="Arial"/>
          <w:color w:val="000000"/>
          <w:kern w:val="0"/>
          <w:szCs w:val="21"/>
        </w:rPr>
        <w:t>ISO13485</w:t>
      </w:r>
      <w:r w:rsidRPr="003C33D7">
        <w:rPr>
          <w:rFonts w:ascii="ˎ̥" w:eastAsia="宋体" w:hAnsi="ˎ̥" w:cs="Arial"/>
          <w:color w:val="000000"/>
          <w:kern w:val="0"/>
          <w:szCs w:val="21"/>
        </w:rPr>
        <w:t>标准。医疗器械监管部门积极跟踪</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标准的制修订过程，分别在</w:t>
      </w:r>
      <w:r w:rsidRPr="003C33D7">
        <w:rPr>
          <w:rFonts w:ascii="ˎ̥" w:eastAsia="宋体" w:hAnsi="ˎ̥" w:cs="Arial"/>
          <w:color w:val="000000"/>
          <w:kern w:val="0"/>
          <w:szCs w:val="21"/>
        </w:rPr>
        <w:t>1996</w:t>
      </w:r>
      <w:r w:rsidRPr="003C33D7">
        <w:rPr>
          <w:rFonts w:ascii="ˎ̥" w:eastAsia="宋体" w:hAnsi="ˎ̥" w:cs="Arial"/>
          <w:color w:val="000000"/>
          <w:kern w:val="0"/>
          <w:szCs w:val="21"/>
        </w:rPr>
        <w:t>年和</w:t>
      </w:r>
      <w:r w:rsidRPr="003C33D7">
        <w:rPr>
          <w:rFonts w:ascii="ˎ̥" w:eastAsia="宋体" w:hAnsi="ˎ̥" w:cs="Arial"/>
          <w:color w:val="000000"/>
          <w:kern w:val="0"/>
          <w:szCs w:val="21"/>
        </w:rPr>
        <w:t>2003</w:t>
      </w:r>
      <w:r w:rsidRPr="003C33D7">
        <w:rPr>
          <w:rFonts w:ascii="ˎ̥" w:eastAsia="宋体" w:hAnsi="ˎ̥" w:cs="Arial"/>
          <w:color w:val="000000"/>
          <w:kern w:val="0"/>
          <w:szCs w:val="21"/>
        </w:rPr>
        <w:t>年</w:t>
      </w:r>
      <w:r w:rsidRPr="003C33D7">
        <w:rPr>
          <w:rFonts w:ascii="ˎ̥" w:eastAsia="宋体" w:hAnsi="ˎ̥" w:cs="Arial"/>
          <w:color w:val="000000"/>
          <w:kern w:val="0"/>
          <w:szCs w:val="21"/>
        </w:rPr>
        <w:t>ISO13485</w:t>
      </w:r>
      <w:r w:rsidRPr="003C33D7">
        <w:rPr>
          <w:rFonts w:ascii="ˎ̥" w:eastAsia="宋体" w:hAnsi="ˎ̥" w:cs="Arial"/>
          <w:color w:val="000000"/>
          <w:kern w:val="0"/>
          <w:szCs w:val="21"/>
        </w:rPr>
        <w:t>标准发布后即等同采用转化为行业标准</w:t>
      </w:r>
      <w:r w:rsidRPr="003C33D7">
        <w:rPr>
          <w:rFonts w:ascii="ˎ̥" w:eastAsia="宋体" w:hAnsi="ˎ̥" w:cs="Arial"/>
          <w:color w:val="000000"/>
          <w:kern w:val="0"/>
          <w:szCs w:val="21"/>
        </w:rPr>
        <w:t>YY/T 0287-1996</w:t>
      </w:r>
      <w:r w:rsidRPr="003C33D7">
        <w:rPr>
          <w:rFonts w:ascii="ˎ̥" w:eastAsia="宋体" w:hAnsi="ˎ̥" w:cs="Arial"/>
          <w:color w:val="000000"/>
          <w:kern w:val="0"/>
          <w:szCs w:val="21"/>
        </w:rPr>
        <w:t>和</w:t>
      </w:r>
      <w:r w:rsidRPr="003C33D7">
        <w:rPr>
          <w:rFonts w:ascii="ˎ̥" w:eastAsia="宋体" w:hAnsi="ˎ̥" w:cs="Arial"/>
          <w:color w:val="000000"/>
          <w:kern w:val="0"/>
          <w:szCs w:val="21"/>
        </w:rPr>
        <w:t>YY/T 0287-2003</w:t>
      </w:r>
      <w:r w:rsidRPr="003C33D7">
        <w:rPr>
          <w:rFonts w:ascii="ˎ̥" w:eastAsia="宋体" w:hAnsi="ˎ̥" w:cs="Arial"/>
          <w:color w:val="000000"/>
          <w:kern w:val="0"/>
          <w:szCs w:val="21"/>
        </w:rPr>
        <w:t>标准，确保我国行业标准发布和国际标准保持同步。医疗器械监管部门在制定相关医疗器械法规时也引用和借鉴了</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标准的要求。在政府和市场推动下，</w:t>
      </w:r>
      <w:r w:rsidRPr="003C33D7">
        <w:rPr>
          <w:rFonts w:ascii="ˎ̥" w:eastAsia="宋体" w:hAnsi="ˎ̥" w:cs="Arial"/>
          <w:color w:val="000000"/>
          <w:kern w:val="0"/>
          <w:szCs w:val="21"/>
        </w:rPr>
        <w:t>ISO13485</w:t>
      </w:r>
      <w:r w:rsidRPr="003C33D7">
        <w:rPr>
          <w:rFonts w:ascii="ˎ̥" w:eastAsia="宋体" w:hAnsi="ˎ̥" w:cs="Arial"/>
          <w:color w:val="000000"/>
          <w:kern w:val="0"/>
          <w:szCs w:val="21"/>
        </w:rPr>
        <w:lastRenderedPageBreak/>
        <w:t>标准的理念、原则和方法在我国医疗器械产业界得到迅速传播和广泛应用，并取得巨大成功。随着</w:t>
      </w:r>
      <w:r w:rsidRPr="003C33D7">
        <w:rPr>
          <w:rFonts w:ascii="ˎ̥" w:eastAsia="宋体" w:hAnsi="ˎ̥" w:cs="Arial"/>
          <w:color w:val="000000"/>
          <w:kern w:val="0"/>
          <w:szCs w:val="21"/>
        </w:rPr>
        <w:t>2017</w:t>
      </w:r>
      <w:r w:rsidRPr="003C33D7">
        <w:rPr>
          <w:rFonts w:ascii="ˎ̥" w:eastAsia="宋体" w:hAnsi="ˎ̥" w:cs="Arial"/>
          <w:color w:val="000000"/>
          <w:kern w:val="0"/>
          <w:szCs w:val="21"/>
        </w:rPr>
        <w:t>年新版</w:t>
      </w:r>
      <w:r w:rsidRPr="003C33D7">
        <w:rPr>
          <w:rFonts w:ascii="ˎ̥" w:eastAsia="宋体" w:hAnsi="ˎ̥" w:cs="Arial"/>
          <w:color w:val="000000"/>
          <w:kern w:val="0"/>
          <w:szCs w:val="21"/>
        </w:rPr>
        <w:t>YY/T0287-2017/ISO13485</w:t>
      </w:r>
      <w:r w:rsidRPr="003C33D7">
        <w:rPr>
          <w:rFonts w:ascii="ˎ̥" w:eastAsia="宋体" w:hAnsi="ˎ̥" w:cs="Arial"/>
          <w:color w:val="000000"/>
          <w:kern w:val="0"/>
          <w:szCs w:val="21"/>
        </w:rPr>
        <w:t>《医疗器械</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质量管理体系</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用于法规的要求》由国家食品药品监督管理总局发布实施，将会对医疗器械行业产生重大和深远的影响。</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b/>
          <w:bCs/>
          <w:color w:val="000000"/>
          <w:kern w:val="0"/>
        </w:rPr>
        <w:t>2.</w:t>
      </w:r>
      <w:r w:rsidRPr="003C33D7">
        <w:rPr>
          <w:rFonts w:ascii="ˎ̥" w:eastAsia="宋体" w:hAnsi="ˎ̥" w:cs="Arial"/>
          <w:b/>
          <w:bCs/>
          <w:color w:val="000000"/>
          <w:kern w:val="0"/>
        </w:rPr>
        <w:t>修订</w:t>
      </w:r>
      <w:r w:rsidRPr="003C33D7">
        <w:rPr>
          <w:rFonts w:ascii="ˎ̥" w:eastAsia="宋体" w:hAnsi="ˎ̥" w:cs="Arial"/>
          <w:b/>
          <w:bCs/>
          <w:color w:val="000000"/>
          <w:kern w:val="0"/>
        </w:rPr>
        <w:t>ISO13485</w:t>
      </w:r>
      <w:r w:rsidRPr="003C33D7">
        <w:rPr>
          <w:rFonts w:ascii="ˎ̥" w:eastAsia="宋体" w:hAnsi="ˎ̥" w:cs="Arial"/>
          <w:b/>
          <w:bCs/>
          <w:color w:val="000000"/>
          <w:kern w:val="0"/>
        </w:rPr>
        <w:t>标准的背景</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标准的诞生是和医疗器械法规紧密联系、相伴而生的；</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发展必然也是和医疗器械法规紧密结合、相伴而行的。随着社会变革、经济发展、新一轮科技产业革命的兴起、全球市场一体化进程的提速，医疗器械产业的生产方式、营销模式正在改变，导致医疗器械产业链延伸和日趋复杂，公众对医疗器械安全有效提出了新的需求。因此</w:t>
      </w:r>
      <w:r w:rsidRPr="003C33D7">
        <w:rPr>
          <w:rFonts w:ascii="ˎ̥" w:eastAsia="宋体" w:hAnsi="ˎ̥" w:cs="Arial"/>
          <w:color w:val="000000"/>
          <w:kern w:val="0"/>
          <w:szCs w:val="21"/>
        </w:rPr>
        <w:t>ISO</w:t>
      </w:r>
      <w:r w:rsidRPr="003C33D7">
        <w:rPr>
          <w:rFonts w:ascii="ˎ̥" w:eastAsia="宋体" w:hAnsi="ˎ̥" w:cs="Arial"/>
          <w:color w:val="000000"/>
          <w:kern w:val="0"/>
          <w:szCs w:val="21"/>
        </w:rPr>
        <w:t>依据世界各国医疗器械法规的重大变化和调整、质量管理技术发展的实践、医疗器械产业发展的需要以及</w:t>
      </w:r>
      <w:r w:rsidRPr="003C33D7">
        <w:rPr>
          <w:rFonts w:ascii="ˎ̥" w:eastAsia="宋体" w:hAnsi="ˎ̥" w:cs="Arial"/>
          <w:color w:val="000000"/>
          <w:kern w:val="0"/>
          <w:szCs w:val="21"/>
        </w:rPr>
        <w:t>ISO13485</w:t>
      </w:r>
      <w:r w:rsidRPr="003C33D7">
        <w:rPr>
          <w:rFonts w:ascii="ˎ̥" w:eastAsia="宋体" w:hAnsi="ˎ̥" w:cs="Arial"/>
          <w:color w:val="000000"/>
          <w:kern w:val="0"/>
          <w:szCs w:val="21"/>
        </w:rPr>
        <w:t>标准用户调查的反馈意见，决定启动</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标准的修订工作，以加强新版标准和医疗器械法规的兼容性，满足用户不断增长的需求和期望，实现</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标准的价值。</w:t>
      </w:r>
      <w:r w:rsidRPr="003C33D7">
        <w:rPr>
          <w:rFonts w:ascii="ˎ̥" w:eastAsia="宋体" w:hAnsi="ˎ̥" w:cs="Arial"/>
          <w:color w:val="000000"/>
          <w:kern w:val="0"/>
          <w:szCs w:val="21"/>
        </w:rPr>
        <w:t xml:space="preserve"> </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b/>
          <w:bCs/>
          <w:color w:val="000000"/>
          <w:kern w:val="0"/>
        </w:rPr>
        <w:t>3</w:t>
      </w:r>
      <w:r w:rsidRPr="003C33D7">
        <w:rPr>
          <w:rFonts w:ascii="ˎ̥" w:eastAsia="宋体" w:hAnsi="ˎ̥" w:cs="Arial"/>
          <w:b/>
          <w:bCs/>
          <w:color w:val="000000"/>
          <w:kern w:val="0"/>
        </w:rPr>
        <w:t>、新版标准修订的主要思路</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新版标准由国际标准化组织</w:t>
      </w:r>
      <w:r w:rsidRPr="003C33D7">
        <w:rPr>
          <w:rFonts w:ascii="ˎ̥" w:eastAsia="宋体" w:hAnsi="ˎ̥" w:cs="Arial"/>
          <w:color w:val="000000"/>
          <w:kern w:val="0"/>
          <w:szCs w:val="21"/>
        </w:rPr>
        <w:t>ISO/TC 210</w:t>
      </w:r>
      <w:r w:rsidRPr="003C33D7">
        <w:rPr>
          <w:rFonts w:ascii="ˎ̥" w:eastAsia="宋体" w:hAnsi="ˎ̥" w:cs="Arial"/>
          <w:color w:val="000000"/>
          <w:kern w:val="0"/>
          <w:szCs w:val="21"/>
        </w:rPr>
        <w:t>医疗器械质量管理和通用要求技术委员会负责修订。我国</w:t>
      </w:r>
      <w:r w:rsidRPr="003C33D7">
        <w:rPr>
          <w:rFonts w:ascii="ˎ̥" w:eastAsia="宋体" w:hAnsi="ˎ̥" w:cs="Arial"/>
          <w:color w:val="000000"/>
          <w:kern w:val="0"/>
          <w:szCs w:val="21"/>
        </w:rPr>
        <w:t>SAC/TC221</w:t>
      </w:r>
      <w:r w:rsidRPr="003C33D7">
        <w:rPr>
          <w:rFonts w:ascii="ˎ̥" w:eastAsia="宋体" w:hAnsi="ˎ̥" w:cs="Arial"/>
          <w:color w:val="000000"/>
          <w:kern w:val="0"/>
          <w:szCs w:val="21"/>
        </w:rPr>
        <w:t>医疗器械质量管理和通用要求标准化技术委员会一直跟踪并积极参与新版标准修订的各阶段草案，提交了修订的意见和建议并投票表决。按照</w:t>
      </w:r>
      <w:r w:rsidRPr="003C33D7">
        <w:rPr>
          <w:rFonts w:ascii="ˎ̥" w:eastAsia="宋体" w:hAnsi="ˎ̥" w:cs="Arial"/>
          <w:color w:val="000000"/>
          <w:kern w:val="0"/>
          <w:szCs w:val="21"/>
        </w:rPr>
        <w:t>ISO</w:t>
      </w:r>
      <w:r w:rsidRPr="003C33D7">
        <w:rPr>
          <w:rFonts w:ascii="ˎ̥" w:eastAsia="宋体" w:hAnsi="ˎ̥" w:cs="Arial"/>
          <w:color w:val="000000"/>
          <w:kern w:val="0"/>
          <w:szCs w:val="21"/>
        </w:rPr>
        <w:t>制修订标准的要求，制修订</w:t>
      </w:r>
      <w:r w:rsidRPr="003C33D7">
        <w:rPr>
          <w:rFonts w:ascii="ˎ̥" w:eastAsia="宋体" w:hAnsi="ˎ̥" w:cs="Arial"/>
          <w:color w:val="000000"/>
          <w:kern w:val="0"/>
          <w:szCs w:val="21"/>
        </w:rPr>
        <w:t>ISO</w:t>
      </w:r>
      <w:r w:rsidRPr="003C33D7">
        <w:rPr>
          <w:rFonts w:ascii="ˎ̥" w:eastAsia="宋体" w:hAnsi="ˎ̥" w:cs="Arial"/>
          <w:color w:val="000000"/>
          <w:kern w:val="0"/>
          <w:szCs w:val="21"/>
        </w:rPr>
        <w:t>标准过程分为准备阶段、启动阶段、草案阶段、正式标准发布阶段。为修订</w:t>
      </w:r>
      <w:r w:rsidRPr="003C33D7">
        <w:rPr>
          <w:rFonts w:ascii="ˎ̥" w:eastAsia="宋体" w:hAnsi="ˎ̥" w:cs="Arial"/>
          <w:color w:val="000000"/>
          <w:kern w:val="0"/>
          <w:szCs w:val="21"/>
        </w:rPr>
        <w:t>2003</w:t>
      </w:r>
      <w:r w:rsidRPr="003C33D7">
        <w:rPr>
          <w:rFonts w:ascii="ˎ̥" w:eastAsia="宋体" w:hAnsi="ˎ̥" w:cs="Arial"/>
          <w:color w:val="000000"/>
          <w:kern w:val="0"/>
          <w:szCs w:val="21"/>
        </w:rPr>
        <w:t>版</w:t>
      </w:r>
      <w:r w:rsidRPr="003C33D7">
        <w:rPr>
          <w:rFonts w:ascii="ˎ̥" w:eastAsia="宋体" w:hAnsi="ˎ̥" w:cs="Arial"/>
          <w:color w:val="000000"/>
          <w:kern w:val="0"/>
          <w:szCs w:val="21"/>
        </w:rPr>
        <w:t>ISO13485</w:t>
      </w:r>
      <w:r w:rsidRPr="003C33D7">
        <w:rPr>
          <w:rFonts w:ascii="ˎ̥" w:eastAsia="宋体" w:hAnsi="ˎ̥" w:cs="Arial"/>
          <w:color w:val="000000"/>
          <w:kern w:val="0"/>
          <w:szCs w:val="21"/>
        </w:rPr>
        <w:t>标准，</w:t>
      </w:r>
      <w:r w:rsidRPr="003C33D7">
        <w:rPr>
          <w:rFonts w:ascii="ˎ̥" w:eastAsia="宋体" w:hAnsi="ˎ̥" w:cs="Arial"/>
          <w:color w:val="000000"/>
          <w:kern w:val="0"/>
          <w:szCs w:val="21"/>
        </w:rPr>
        <w:t>ISO/TC210</w:t>
      </w:r>
      <w:r w:rsidRPr="003C33D7">
        <w:rPr>
          <w:rFonts w:ascii="ˎ̥" w:eastAsia="宋体" w:hAnsi="ˎ̥" w:cs="Arial"/>
          <w:color w:val="000000"/>
          <w:kern w:val="0"/>
          <w:szCs w:val="21"/>
        </w:rPr>
        <w:t>制定了《</w:t>
      </w:r>
      <w:r w:rsidRPr="003C33D7">
        <w:rPr>
          <w:rFonts w:ascii="ˎ̥" w:eastAsia="宋体" w:hAnsi="ˎ̥" w:cs="Arial"/>
          <w:color w:val="000000"/>
          <w:kern w:val="0"/>
          <w:szCs w:val="21"/>
        </w:rPr>
        <w:t>ISO13485</w:t>
      </w:r>
      <w:r w:rsidRPr="003C33D7">
        <w:rPr>
          <w:rFonts w:ascii="ˎ̥" w:eastAsia="宋体" w:hAnsi="ˎ̥" w:cs="Arial"/>
          <w:color w:val="000000"/>
          <w:kern w:val="0"/>
          <w:szCs w:val="21"/>
        </w:rPr>
        <w:t>修订的设计规范》，（以下简称《设计规范》）。《设计规范》确定了修订标准的主要方向和要求，用于指导标准修订的起草和验证工作，修订标准的主要思路如下：</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lastRenderedPageBreak/>
        <w:t xml:space="preserve">　　（</w:t>
      </w:r>
      <w:r w:rsidRPr="003C33D7">
        <w:rPr>
          <w:rFonts w:ascii="ˎ̥" w:eastAsia="宋体" w:hAnsi="ˎ̥" w:cs="Arial"/>
          <w:color w:val="000000"/>
          <w:kern w:val="0"/>
          <w:szCs w:val="21"/>
        </w:rPr>
        <w:t>1</w:t>
      </w:r>
      <w:r w:rsidRPr="003C33D7">
        <w:rPr>
          <w:rFonts w:ascii="ˎ̥" w:eastAsia="宋体" w:hAnsi="ˎ̥" w:cs="Arial"/>
          <w:color w:val="000000"/>
          <w:kern w:val="0"/>
          <w:szCs w:val="21"/>
        </w:rPr>
        <w:t>）提升新版标准和法规的兼容性</w:t>
      </w:r>
      <w:r w:rsidRPr="003C33D7">
        <w:rPr>
          <w:rFonts w:ascii="ˎ̥" w:eastAsia="宋体" w:hAnsi="ˎ̥" w:cs="Arial"/>
          <w:color w:val="000000"/>
          <w:kern w:val="0"/>
          <w:sz w:val="18"/>
          <w:szCs w:val="18"/>
        </w:rPr>
        <w:br/>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标准的名称开宗明义地指出</w:t>
      </w:r>
      <w:r w:rsidRPr="003C33D7">
        <w:rPr>
          <w:rFonts w:ascii="ˎ̥" w:eastAsia="宋体" w:hAnsi="ˎ̥" w:cs="Arial"/>
          <w:color w:val="000000"/>
          <w:kern w:val="0"/>
          <w:szCs w:val="21"/>
        </w:rPr>
        <w:t>“</w:t>
      </w:r>
      <w:r w:rsidRPr="003C33D7">
        <w:rPr>
          <w:rFonts w:ascii="ˎ̥" w:eastAsia="宋体" w:hAnsi="ˎ̥" w:cs="Arial"/>
          <w:color w:val="000000"/>
          <w:kern w:val="0"/>
          <w:szCs w:val="21"/>
        </w:rPr>
        <w:t>用于法规的要求</w:t>
      </w:r>
      <w:r w:rsidRPr="003C33D7">
        <w:rPr>
          <w:rFonts w:ascii="ˎ̥" w:eastAsia="宋体" w:hAnsi="ˎ̥" w:cs="Arial"/>
          <w:color w:val="000000"/>
          <w:kern w:val="0"/>
          <w:szCs w:val="21"/>
        </w:rPr>
        <w:t>”</w:t>
      </w:r>
      <w:r w:rsidRPr="003C33D7">
        <w:rPr>
          <w:rFonts w:ascii="ˎ̥" w:eastAsia="宋体" w:hAnsi="ˎ̥" w:cs="Arial"/>
          <w:color w:val="000000"/>
          <w:kern w:val="0"/>
          <w:szCs w:val="21"/>
        </w:rPr>
        <w:t>，说明了标准和法规的紧密关系。新版标准修订的重要目标一方面要继续保持</w:t>
      </w:r>
      <w:r w:rsidRPr="003C33D7">
        <w:rPr>
          <w:rFonts w:ascii="ˎ̥" w:eastAsia="宋体" w:hAnsi="ˎ̥" w:cs="Arial"/>
          <w:color w:val="000000"/>
          <w:kern w:val="0"/>
          <w:szCs w:val="21"/>
        </w:rPr>
        <w:t>ISO13485</w:t>
      </w:r>
      <w:r w:rsidRPr="003C33D7">
        <w:rPr>
          <w:rFonts w:ascii="ˎ̥" w:eastAsia="宋体" w:hAnsi="ˎ̥" w:cs="Arial"/>
          <w:color w:val="000000"/>
          <w:kern w:val="0"/>
          <w:szCs w:val="21"/>
        </w:rPr>
        <w:t>标准在医疗器械领域应用的通用性，另一方面要进一步强调标准和法规的紧密关系，并提升新版标准要求和法规要求的兼容性。这就是既要避免标准要求和法规要求不必要的重复，又要避免二者的相互矛盾。为提升兼容性，在标准修订过程中汇集了相关国家和地区的医疗器械法规和监管要求，以使标准的质量管理体系要求适应不同国家和地区的法规要求的差异，有助于医疗器械组织在实施标准时贯彻相关的法规要求。</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2</w:t>
      </w:r>
      <w:r w:rsidRPr="003C33D7">
        <w:rPr>
          <w:rFonts w:ascii="ˎ̥" w:eastAsia="宋体" w:hAnsi="ˎ̥" w:cs="Arial"/>
          <w:color w:val="000000"/>
          <w:kern w:val="0"/>
          <w:szCs w:val="21"/>
        </w:rPr>
        <w:t>）新版标准的要求应</w:t>
      </w:r>
      <w:proofErr w:type="gramStart"/>
      <w:r w:rsidRPr="003C33D7">
        <w:rPr>
          <w:rFonts w:ascii="ˎ̥" w:eastAsia="宋体" w:hAnsi="ˎ̥" w:cs="Arial"/>
          <w:color w:val="000000"/>
          <w:kern w:val="0"/>
          <w:szCs w:val="21"/>
        </w:rPr>
        <w:t>清晰明确</w:t>
      </w:r>
      <w:proofErr w:type="gramEnd"/>
      <w:r w:rsidRPr="003C33D7">
        <w:rPr>
          <w:rFonts w:ascii="ˎ̥" w:eastAsia="宋体" w:hAnsi="ˎ̥" w:cs="Arial"/>
          <w:color w:val="000000"/>
          <w:kern w:val="0"/>
          <w:sz w:val="18"/>
          <w:szCs w:val="18"/>
        </w:rPr>
        <w:br/>
      </w:r>
      <w:r w:rsidRPr="003C33D7">
        <w:rPr>
          <w:rFonts w:ascii="ˎ̥" w:eastAsia="宋体" w:hAnsi="ˎ̥" w:cs="Arial"/>
          <w:color w:val="000000"/>
          <w:kern w:val="0"/>
          <w:szCs w:val="21"/>
        </w:rPr>
        <w:t xml:space="preserve">　　新版标准的要求应对于标准的预期使用者应是持续的、适当的，要有利于医疗器械组织的实施；应有助于医疗器械监管机构和认证机构等相关方的评价客观一致；应能适应医疗器械新产品、新技术和质量管理体系技术的发展；应避免质量管理体系以外的要求，包括不适合作为质量管理体系要求的监管要求；应覆盖医疗器械产品和服务的全生命周期，适用于所有规模和类型的医疗器械组织，也可用于医疗器械产业链的供方和外部方。</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3</w:t>
      </w:r>
      <w:r w:rsidRPr="003C33D7">
        <w:rPr>
          <w:rFonts w:ascii="ˎ̥" w:eastAsia="宋体" w:hAnsi="ˎ̥" w:cs="Arial"/>
          <w:color w:val="000000"/>
          <w:kern w:val="0"/>
          <w:szCs w:val="21"/>
        </w:rPr>
        <w:t>）新版标准的要求应覆盖医疗器械产品和服务的全生命周期，适用于所有规模和类型的医疗器械组织，也可用于医疗器械产业链的供方和外部方。</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4</w:t>
      </w:r>
      <w:r w:rsidRPr="003C33D7">
        <w:rPr>
          <w:rFonts w:ascii="ˎ̥" w:eastAsia="宋体" w:hAnsi="ˎ̥" w:cs="Arial"/>
          <w:color w:val="000000"/>
          <w:kern w:val="0"/>
          <w:szCs w:val="21"/>
        </w:rPr>
        <w:t>）新版标准的结构和模式保持不变</w:t>
      </w:r>
      <w:r w:rsidRPr="003C33D7">
        <w:rPr>
          <w:rFonts w:ascii="ˎ̥" w:eastAsia="宋体" w:hAnsi="ˎ̥" w:cs="Arial"/>
          <w:color w:val="000000"/>
          <w:kern w:val="0"/>
          <w:szCs w:val="21"/>
        </w:rPr>
        <w:t xml:space="preserve"> </w:t>
      </w:r>
      <w:r w:rsidRPr="003C33D7">
        <w:rPr>
          <w:rFonts w:ascii="ˎ̥" w:eastAsia="宋体" w:hAnsi="ˎ̥" w:cs="Arial"/>
          <w:color w:val="000000"/>
          <w:kern w:val="0"/>
          <w:sz w:val="18"/>
          <w:szCs w:val="18"/>
        </w:rPr>
        <w:br/>
      </w:r>
      <w:r w:rsidRPr="003C33D7">
        <w:rPr>
          <w:rFonts w:ascii="ˎ̥" w:eastAsia="宋体" w:hAnsi="ˎ̥" w:cs="Arial"/>
          <w:color w:val="000000"/>
          <w:kern w:val="0"/>
          <w:szCs w:val="21"/>
        </w:rPr>
        <w:t xml:space="preserve">　　新版标准继续采用以过程为基础的质量管理体系模式，总体结构保持不变，仍是八章加两个附录的结构，但新版标准条款层次由原来的四个层次改变为三个层次，有些条款的编排顺序作了适当调整，以利于标准的贯彻实施。</w:t>
      </w:r>
      <w:r w:rsidRPr="003C33D7">
        <w:rPr>
          <w:rFonts w:ascii="ˎ̥" w:eastAsia="宋体" w:hAnsi="ˎ̥" w:cs="Arial"/>
          <w:color w:val="000000"/>
          <w:kern w:val="0"/>
          <w:sz w:val="18"/>
          <w:szCs w:val="18"/>
        </w:rPr>
        <w:br/>
      </w:r>
      <w:r w:rsidRPr="003C33D7">
        <w:rPr>
          <w:rFonts w:ascii="ˎ̥" w:eastAsia="宋体" w:hAnsi="ˎ̥" w:cs="Arial"/>
          <w:color w:val="000000"/>
          <w:kern w:val="0"/>
          <w:szCs w:val="21"/>
        </w:rPr>
        <w:t xml:space="preserve">　　在新版标准的修订过程中，</w:t>
      </w:r>
      <w:r w:rsidRPr="003C33D7">
        <w:rPr>
          <w:rFonts w:ascii="ˎ̥" w:eastAsia="宋体" w:hAnsi="ˎ̥" w:cs="Arial"/>
          <w:color w:val="000000"/>
          <w:kern w:val="0"/>
          <w:szCs w:val="21"/>
        </w:rPr>
        <w:t>ISO/TC210</w:t>
      </w:r>
      <w:r w:rsidRPr="003C33D7">
        <w:rPr>
          <w:rFonts w:ascii="ˎ̥" w:eastAsia="宋体" w:hAnsi="ˎ̥" w:cs="Arial"/>
          <w:color w:val="000000"/>
          <w:kern w:val="0"/>
          <w:szCs w:val="21"/>
        </w:rPr>
        <w:t>的有些成员提出新版标准是否同</w:t>
      </w:r>
      <w:r w:rsidRPr="003C33D7">
        <w:rPr>
          <w:rFonts w:ascii="ˎ̥" w:eastAsia="宋体" w:hAnsi="ˎ̥" w:cs="Arial"/>
          <w:color w:val="000000"/>
          <w:kern w:val="0"/>
          <w:szCs w:val="21"/>
        </w:rPr>
        <w:t>ISO9001:2015</w:t>
      </w:r>
      <w:r w:rsidRPr="003C33D7">
        <w:rPr>
          <w:rFonts w:ascii="ˎ̥" w:eastAsia="宋体" w:hAnsi="ˎ̥" w:cs="Arial"/>
          <w:color w:val="000000"/>
          <w:kern w:val="0"/>
          <w:szCs w:val="21"/>
        </w:rPr>
        <w:lastRenderedPageBreak/>
        <w:t>标准一样，采用《</w:t>
      </w:r>
      <w:r w:rsidRPr="003C33D7">
        <w:rPr>
          <w:rFonts w:ascii="ˎ̥" w:eastAsia="宋体" w:hAnsi="ˎ̥" w:cs="Arial"/>
          <w:color w:val="000000"/>
          <w:kern w:val="0"/>
          <w:szCs w:val="21"/>
        </w:rPr>
        <w:t>ISO/IEC</w:t>
      </w:r>
      <w:r w:rsidRPr="003C33D7">
        <w:rPr>
          <w:rFonts w:ascii="ˎ̥" w:eastAsia="宋体" w:hAnsi="ˎ̥" w:cs="Arial"/>
          <w:color w:val="000000"/>
          <w:kern w:val="0"/>
          <w:szCs w:val="21"/>
        </w:rPr>
        <w:t>导则</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第</w:t>
      </w:r>
      <w:r w:rsidRPr="003C33D7">
        <w:rPr>
          <w:rFonts w:ascii="ˎ̥" w:eastAsia="宋体" w:hAnsi="ˎ̥" w:cs="Arial"/>
          <w:color w:val="000000"/>
          <w:kern w:val="0"/>
          <w:szCs w:val="21"/>
        </w:rPr>
        <w:t>1</w:t>
      </w:r>
      <w:r w:rsidRPr="003C33D7">
        <w:rPr>
          <w:rFonts w:ascii="ˎ̥" w:eastAsia="宋体" w:hAnsi="ˎ̥" w:cs="Arial"/>
          <w:color w:val="000000"/>
          <w:kern w:val="0"/>
          <w:szCs w:val="21"/>
        </w:rPr>
        <w:t>部分：技术工作程序》的附则</w:t>
      </w:r>
      <w:r w:rsidRPr="003C33D7">
        <w:rPr>
          <w:rFonts w:ascii="ˎ̥" w:eastAsia="宋体" w:hAnsi="ˎ̥" w:cs="Arial"/>
          <w:color w:val="000000"/>
          <w:kern w:val="0"/>
          <w:szCs w:val="21"/>
        </w:rPr>
        <w:t>SL</w:t>
      </w:r>
      <w:r w:rsidRPr="003C33D7">
        <w:rPr>
          <w:rFonts w:ascii="ˎ̥" w:eastAsia="宋体" w:hAnsi="ˎ̥" w:cs="Arial"/>
          <w:color w:val="000000"/>
          <w:kern w:val="0"/>
          <w:szCs w:val="21"/>
        </w:rPr>
        <w:t>的附录</w:t>
      </w:r>
      <w:r w:rsidRPr="003C33D7">
        <w:rPr>
          <w:rFonts w:ascii="ˎ̥" w:eastAsia="宋体" w:hAnsi="ˎ̥" w:cs="Arial"/>
          <w:color w:val="000000"/>
          <w:kern w:val="0"/>
          <w:szCs w:val="21"/>
        </w:rPr>
        <w:t>2</w:t>
      </w:r>
      <w:r w:rsidRPr="003C33D7">
        <w:rPr>
          <w:rFonts w:ascii="ˎ̥" w:eastAsia="宋体" w:hAnsi="ˎ̥" w:cs="Arial"/>
          <w:color w:val="000000"/>
          <w:kern w:val="0"/>
          <w:szCs w:val="21"/>
        </w:rPr>
        <w:t>给出的管理体系标准的高级结构。</w:t>
      </w:r>
      <w:r w:rsidRPr="003C33D7">
        <w:rPr>
          <w:rFonts w:ascii="ˎ̥" w:eastAsia="宋体" w:hAnsi="ˎ̥" w:cs="Arial"/>
          <w:color w:val="000000"/>
          <w:kern w:val="0"/>
          <w:szCs w:val="21"/>
        </w:rPr>
        <w:t xml:space="preserve"> ISO/TC210</w:t>
      </w:r>
      <w:r w:rsidRPr="003C33D7">
        <w:rPr>
          <w:rFonts w:ascii="ˎ̥" w:eastAsia="宋体" w:hAnsi="ˎ̥" w:cs="Arial"/>
          <w:color w:val="000000"/>
          <w:kern w:val="0"/>
          <w:szCs w:val="21"/>
        </w:rPr>
        <w:t>经过讨论，决定新版标准仍然采用</w:t>
      </w:r>
      <w:r w:rsidRPr="003C33D7">
        <w:rPr>
          <w:rFonts w:ascii="ˎ̥" w:eastAsia="宋体" w:hAnsi="ˎ̥" w:cs="Arial"/>
          <w:color w:val="000000"/>
          <w:kern w:val="0"/>
          <w:szCs w:val="21"/>
        </w:rPr>
        <w:t>2003</w:t>
      </w:r>
      <w:r w:rsidRPr="003C33D7">
        <w:rPr>
          <w:rFonts w:ascii="ˎ̥" w:eastAsia="宋体" w:hAnsi="ˎ̥" w:cs="Arial"/>
          <w:color w:val="000000"/>
          <w:kern w:val="0"/>
          <w:szCs w:val="21"/>
        </w:rPr>
        <w:t>版</w:t>
      </w:r>
      <w:r w:rsidRPr="003C33D7">
        <w:rPr>
          <w:rFonts w:ascii="ˎ̥" w:eastAsia="宋体" w:hAnsi="ˎ̥" w:cs="Arial"/>
          <w:color w:val="000000"/>
          <w:kern w:val="0"/>
          <w:szCs w:val="21"/>
        </w:rPr>
        <w:t>ISO13485</w:t>
      </w:r>
      <w:r w:rsidRPr="003C33D7">
        <w:rPr>
          <w:rFonts w:ascii="ˎ̥" w:eastAsia="宋体" w:hAnsi="ˎ̥" w:cs="Arial"/>
          <w:color w:val="000000"/>
          <w:kern w:val="0"/>
          <w:szCs w:val="21"/>
        </w:rPr>
        <w:t>标准总体结构保持不变，原因如下：</w:t>
      </w:r>
      <w:r w:rsidRPr="003C33D7">
        <w:rPr>
          <w:rFonts w:ascii="ˎ̥" w:eastAsia="宋体" w:hAnsi="ˎ̥" w:cs="Arial"/>
          <w:color w:val="000000"/>
          <w:kern w:val="0"/>
          <w:sz w:val="18"/>
          <w:szCs w:val="18"/>
        </w:rPr>
        <w:br/>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1</w:t>
      </w:r>
      <w:r w:rsidRPr="003C33D7">
        <w:rPr>
          <w:rFonts w:ascii="ˎ̥" w:eastAsia="宋体" w:hAnsi="ˎ̥" w:cs="Arial"/>
          <w:color w:val="000000"/>
          <w:kern w:val="0"/>
          <w:szCs w:val="21"/>
        </w:rPr>
        <w:t>）</w:t>
      </w:r>
      <w:r w:rsidRPr="003C33D7">
        <w:rPr>
          <w:rFonts w:ascii="ˎ̥" w:eastAsia="宋体" w:hAnsi="ˎ̥" w:cs="Arial"/>
          <w:color w:val="000000"/>
          <w:kern w:val="0"/>
          <w:szCs w:val="21"/>
        </w:rPr>
        <w:t>ISO13485</w:t>
      </w:r>
      <w:r w:rsidRPr="003C33D7">
        <w:rPr>
          <w:rFonts w:ascii="ˎ̥" w:eastAsia="宋体" w:hAnsi="ˎ̥" w:cs="Arial"/>
          <w:color w:val="000000"/>
          <w:kern w:val="0"/>
          <w:szCs w:val="21"/>
        </w:rPr>
        <w:t>标准一个主要特点是和各国医疗器械法规紧密联系。目前，很多国家的医疗器械法规都不同程度的参照或借鉴</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标准的要求，如欧盟、加拿大和澳大利亚等直接将</w:t>
      </w:r>
      <w:r w:rsidRPr="003C33D7">
        <w:rPr>
          <w:rFonts w:ascii="ˎ̥" w:eastAsia="宋体" w:hAnsi="ˎ̥" w:cs="Arial"/>
          <w:color w:val="000000"/>
          <w:kern w:val="0"/>
          <w:szCs w:val="21"/>
        </w:rPr>
        <w:t>ISO13485</w:t>
      </w:r>
      <w:r w:rsidRPr="003C33D7">
        <w:rPr>
          <w:rFonts w:ascii="ˎ̥" w:eastAsia="宋体" w:hAnsi="ˎ̥" w:cs="Arial"/>
          <w:color w:val="000000"/>
          <w:kern w:val="0"/>
          <w:szCs w:val="21"/>
        </w:rPr>
        <w:t>标准作为具有法规性质的要求实施监管，甚至有的成员认为</w:t>
      </w:r>
      <w:r w:rsidRPr="003C33D7">
        <w:rPr>
          <w:rFonts w:ascii="ˎ̥" w:eastAsia="宋体" w:hAnsi="ˎ̥" w:cs="Arial"/>
          <w:color w:val="000000"/>
          <w:kern w:val="0"/>
          <w:szCs w:val="21"/>
        </w:rPr>
        <w:t>ISO13485</w:t>
      </w:r>
      <w:r w:rsidRPr="003C33D7">
        <w:rPr>
          <w:rFonts w:ascii="ˎ̥" w:eastAsia="宋体" w:hAnsi="ˎ̥" w:cs="Arial"/>
          <w:color w:val="000000"/>
          <w:kern w:val="0"/>
          <w:szCs w:val="21"/>
        </w:rPr>
        <w:t>标准已经成为了世界性的医疗器械监管模板。为有利于医疗器械法规实施的相对稳定性和权威性，有助于强化对医疗器械的监管，</w:t>
      </w:r>
      <w:r w:rsidRPr="003C33D7">
        <w:rPr>
          <w:rFonts w:ascii="ˎ̥" w:eastAsia="宋体" w:hAnsi="ˎ̥" w:cs="Arial"/>
          <w:color w:val="000000"/>
          <w:kern w:val="0"/>
          <w:szCs w:val="21"/>
        </w:rPr>
        <w:t>ISO/TC210</w:t>
      </w:r>
      <w:r w:rsidRPr="003C33D7">
        <w:rPr>
          <w:rFonts w:ascii="ˎ̥" w:eastAsia="宋体" w:hAnsi="ˎ̥" w:cs="Arial"/>
          <w:color w:val="000000"/>
          <w:kern w:val="0"/>
          <w:szCs w:val="21"/>
        </w:rPr>
        <w:t>采取比较谨慎的态度，决定新版标准仍然采用</w:t>
      </w:r>
      <w:r w:rsidRPr="003C33D7">
        <w:rPr>
          <w:rFonts w:ascii="ˎ̥" w:eastAsia="宋体" w:hAnsi="ˎ̥" w:cs="Arial"/>
          <w:color w:val="000000"/>
          <w:kern w:val="0"/>
          <w:szCs w:val="21"/>
        </w:rPr>
        <w:t>2003</w:t>
      </w:r>
      <w:r w:rsidRPr="003C33D7">
        <w:rPr>
          <w:rFonts w:ascii="ˎ̥" w:eastAsia="宋体" w:hAnsi="ˎ̥" w:cs="Arial"/>
          <w:color w:val="000000"/>
          <w:kern w:val="0"/>
          <w:szCs w:val="21"/>
        </w:rPr>
        <w:t>版</w:t>
      </w:r>
      <w:r w:rsidRPr="003C33D7">
        <w:rPr>
          <w:rFonts w:ascii="ˎ̥" w:eastAsia="宋体" w:hAnsi="ˎ̥" w:cs="Arial"/>
          <w:color w:val="000000"/>
          <w:kern w:val="0"/>
          <w:szCs w:val="21"/>
        </w:rPr>
        <w:t>ISO13485</w:t>
      </w:r>
      <w:r w:rsidRPr="003C33D7">
        <w:rPr>
          <w:rFonts w:ascii="ˎ̥" w:eastAsia="宋体" w:hAnsi="ˎ̥" w:cs="Arial"/>
          <w:color w:val="000000"/>
          <w:kern w:val="0"/>
          <w:szCs w:val="21"/>
        </w:rPr>
        <w:t>标准总体结构保持不变。</w:t>
      </w:r>
      <w:r w:rsidRPr="003C33D7">
        <w:rPr>
          <w:rFonts w:ascii="ˎ̥" w:eastAsia="宋体" w:hAnsi="ˎ̥" w:cs="Arial"/>
          <w:color w:val="000000"/>
          <w:kern w:val="0"/>
          <w:sz w:val="18"/>
          <w:szCs w:val="18"/>
        </w:rPr>
        <w:br/>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2</w:t>
      </w:r>
      <w:r w:rsidRPr="003C33D7">
        <w:rPr>
          <w:rFonts w:ascii="ˎ̥" w:eastAsia="宋体" w:hAnsi="ˎ̥" w:cs="Arial"/>
          <w:color w:val="000000"/>
          <w:kern w:val="0"/>
          <w:szCs w:val="21"/>
        </w:rPr>
        <w:t>）</w:t>
      </w:r>
      <w:r w:rsidRPr="003C33D7">
        <w:rPr>
          <w:rFonts w:ascii="ˎ̥" w:eastAsia="宋体" w:hAnsi="ˎ̥" w:cs="Arial"/>
          <w:color w:val="000000"/>
          <w:kern w:val="0"/>
          <w:szCs w:val="21"/>
        </w:rPr>
        <w:t>ISO/TC210</w:t>
      </w:r>
      <w:r w:rsidRPr="003C33D7">
        <w:rPr>
          <w:rFonts w:ascii="ˎ̥" w:eastAsia="宋体" w:hAnsi="ˎ̥" w:cs="Arial"/>
          <w:color w:val="000000"/>
          <w:kern w:val="0"/>
          <w:szCs w:val="21"/>
        </w:rPr>
        <w:t>希望通过总结</w:t>
      </w:r>
      <w:r w:rsidRPr="003C33D7">
        <w:rPr>
          <w:rFonts w:ascii="ˎ̥" w:eastAsia="宋体" w:hAnsi="ˎ̥" w:cs="Arial"/>
          <w:color w:val="000000"/>
          <w:kern w:val="0"/>
          <w:szCs w:val="21"/>
        </w:rPr>
        <w:t>ISO9001:2015</w:t>
      </w:r>
      <w:r w:rsidRPr="003C33D7">
        <w:rPr>
          <w:rFonts w:ascii="ˎ̥" w:eastAsia="宋体" w:hAnsi="ˎ̥" w:cs="Arial"/>
          <w:color w:val="000000"/>
          <w:kern w:val="0"/>
          <w:szCs w:val="21"/>
        </w:rPr>
        <w:t>标准应用管理体系高级结构实践的经验，在此基础上再结合医疗器械产业实际，以能更好的采用</w:t>
      </w:r>
      <w:r w:rsidRPr="003C33D7">
        <w:rPr>
          <w:rFonts w:ascii="ˎ̥" w:eastAsia="宋体" w:hAnsi="ˎ̥" w:cs="Arial"/>
          <w:color w:val="000000"/>
          <w:kern w:val="0"/>
          <w:szCs w:val="21"/>
        </w:rPr>
        <w:t>ISO</w:t>
      </w:r>
      <w:r w:rsidRPr="003C33D7">
        <w:rPr>
          <w:rFonts w:ascii="ˎ̥" w:eastAsia="宋体" w:hAnsi="ˎ̥" w:cs="Arial"/>
          <w:color w:val="000000"/>
          <w:kern w:val="0"/>
          <w:szCs w:val="21"/>
        </w:rPr>
        <w:t>提出的管理体系标准的高级结构，避免因标准总体结构的改变导致的不必要的负面影响，有助于各国医疗器械法规的实施和实现</w:t>
      </w:r>
      <w:r w:rsidRPr="003C33D7">
        <w:rPr>
          <w:rFonts w:ascii="ˎ̥" w:eastAsia="宋体" w:hAnsi="ˎ̥" w:cs="Arial"/>
          <w:color w:val="000000"/>
          <w:kern w:val="0"/>
          <w:szCs w:val="21"/>
        </w:rPr>
        <w:t>ISO13485</w:t>
      </w:r>
      <w:r w:rsidRPr="003C33D7">
        <w:rPr>
          <w:rFonts w:ascii="ˎ̥" w:eastAsia="宋体" w:hAnsi="ˎ̥" w:cs="Arial"/>
          <w:color w:val="000000"/>
          <w:kern w:val="0"/>
          <w:szCs w:val="21"/>
        </w:rPr>
        <w:t>标准的目标。</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5</w:t>
      </w:r>
      <w:r w:rsidRPr="003C33D7">
        <w:rPr>
          <w:rFonts w:ascii="ˎ̥" w:eastAsia="宋体" w:hAnsi="ˎ̥" w:cs="Arial"/>
          <w:color w:val="000000"/>
          <w:kern w:val="0"/>
          <w:szCs w:val="21"/>
        </w:rPr>
        <w:t>）新版标准编写语言</w:t>
      </w:r>
      <w:proofErr w:type="gramStart"/>
      <w:r w:rsidRPr="003C33D7">
        <w:rPr>
          <w:rFonts w:ascii="ˎ̥" w:eastAsia="宋体" w:hAnsi="ˎ̥" w:cs="Arial"/>
          <w:color w:val="000000"/>
          <w:kern w:val="0"/>
          <w:szCs w:val="21"/>
        </w:rPr>
        <w:t>要明确</w:t>
      </w:r>
      <w:proofErr w:type="gramEnd"/>
      <w:r w:rsidRPr="003C33D7">
        <w:rPr>
          <w:rFonts w:ascii="ˎ̥" w:eastAsia="宋体" w:hAnsi="ˎ̥" w:cs="Arial"/>
          <w:color w:val="000000"/>
          <w:kern w:val="0"/>
          <w:sz w:val="18"/>
          <w:szCs w:val="18"/>
        </w:rPr>
        <w:br/>
      </w:r>
      <w:r w:rsidRPr="003C33D7">
        <w:rPr>
          <w:rFonts w:ascii="ˎ̥" w:eastAsia="宋体" w:hAnsi="ˎ̥" w:cs="Arial"/>
          <w:color w:val="000000"/>
          <w:kern w:val="0"/>
          <w:szCs w:val="21"/>
        </w:rPr>
        <w:t xml:space="preserve">　　新版标准参考使用</w:t>
      </w:r>
      <w:r w:rsidRPr="003C33D7">
        <w:rPr>
          <w:rFonts w:ascii="ˎ̥" w:eastAsia="宋体" w:hAnsi="ˎ̥" w:cs="Arial"/>
          <w:color w:val="000000"/>
          <w:kern w:val="0"/>
          <w:szCs w:val="21"/>
        </w:rPr>
        <w:t>ISO9000</w:t>
      </w:r>
      <w:r w:rsidRPr="003C33D7">
        <w:rPr>
          <w:rFonts w:ascii="ˎ̥" w:eastAsia="宋体" w:hAnsi="ˎ̥" w:cs="Arial"/>
          <w:color w:val="000000"/>
          <w:kern w:val="0"/>
          <w:szCs w:val="21"/>
        </w:rPr>
        <w:t>《质量管理体系</w:t>
      </w:r>
      <w:r w:rsidRPr="003C33D7">
        <w:rPr>
          <w:rFonts w:ascii="ˎ̥" w:eastAsia="宋体" w:hAnsi="ˎ̥" w:cs="Arial"/>
          <w:color w:val="000000"/>
          <w:kern w:val="0"/>
          <w:szCs w:val="21"/>
        </w:rPr>
        <w:t xml:space="preserve"> </w:t>
      </w:r>
      <w:r w:rsidRPr="003C33D7">
        <w:rPr>
          <w:rFonts w:ascii="ˎ̥" w:eastAsia="宋体" w:hAnsi="ˎ̥" w:cs="Arial"/>
          <w:color w:val="000000"/>
          <w:kern w:val="0"/>
          <w:szCs w:val="21"/>
        </w:rPr>
        <w:t>基础和术语》标准的术语，有利于对标准理解的一致性，避免出现多种解释。新版标准的编写语言努力与</w:t>
      </w:r>
      <w:r w:rsidRPr="003C33D7">
        <w:rPr>
          <w:rFonts w:ascii="ˎ̥" w:eastAsia="宋体" w:hAnsi="ˎ̥" w:cs="Arial"/>
          <w:color w:val="000000"/>
          <w:kern w:val="0"/>
          <w:szCs w:val="21"/>
        </w:rPr>
        <w:t>ISO9001</w:t>
      </w:r>
      <w:r w:rsidRPr="003C33D7">
        <w:rPr>
          <w:rFonts w:ascii="ˎ̥" w:eastAsia="宋体" w:hAnsi="ˎ̥" w:cs="Arial"/>
          <w:color w:val="000000"/>
          <w:kern w:val="0"/>
          <w:szCs w:val="21"/>
        </w:rPr>
        <w:t>标准和</w:t>
      </w:r>
      <w:r w:rsidRPr="003C33D7">
        <w:rPr>
          <w:rFonts w:ascii="ˎ̥" w:eastAsia="宋体" w:hAnsi="ˎ̥" w:cs="Arial"/>
          <w:color w:val="000000"/>
          <w:kern w:val="0"/>
          <w:szCs w:val="21"/>
        </w:rPr>
        <w:t>ISO9000</w:t>
      </w:r>
      <w:r w:rsidRPr="003C33D7">
        <w:rPr>
          <w:rFonts w:ascii="ˎ̥" w:eastAsia="宋体" w:hAnsi="ˎ̥" w:cs="Arial"/>
          <w:color w:val="000000"/>
          <w:kern w:val="0"/>
          <w:szCs w:val="21"/>
        </w:rPr>
        <w:t>标准保持一致。</w:t>
      </w:r>
    </w:p>
    <w:p w:rsidR="003C33D7" w:rsidRPr="003C33D7" w:rsidRDefault="003C33D7" w:rsidP="003C33D7">
      <w:pPr>
        <w:widowControl/>
        <w:spacing w:before="100" w:beforeAutospacing="1" w:after="100" w:afterAutospacing="1" w:line="480" w:lineRule="auto"/>
        <w:jc w:val="left"/>
        <w:rPr>
          <w:rFonts w:ascii="ˎ̥" w:eastAsia="宋体" w:hAnsi="ˎ̥" w:cs="Arial"/>
          <w:color w:val="000000"/>
          <w:kern w:val="0"/>
          <w:szCs w:val="21"/>
        </w:rPr>
      </w:pPr>
      <w:r w:rsidRPr="003C33D7">
        <w:rPr>
          <w:rFonts w:ascii="ˎ̥" w:eastAsia="宋体" w:hAnsi="ˎ̥" w:cs="Arial"/>
          <w:color w:val="000000"/>
          <w:kern w:val="0"/>
          <w:szCs w:val="21"/>
        </w:rPr>
        <w:t xml:space="preserve">　　（</w:t>
      </w:r>
      <w:r w:rsidRPr="003C33D7">
        <w:rPr>
          <w:rFonts w:ascii="ˎ̥" w:eastAsia="宋体" w:hAnsi="ˎ̥" w:cs="Arial"/>
          <w:color w:val="000000"/>
          <w:kern w:val="0"/>
          <w:szCs w:val="21"/>
        </w:rPr>
        <w:t>6</w:t>
      </w:r>
      <w:r w:rsidRPr="003C33D7">
        <w:rPr>
          <w:rFonts w:ascii="ˎ̥" w:eastAsia="宋体" w:hAnsi="ˎ̥" w:cs="Arial"/>
          <w:color w:val="000000"/>
          <w:kern w:val="0"/>
          <w:szCs w:val="21"/>
        </w:rPr>
        <w:t>）新版标准需参考但不重复包括其他相关标准的要求，如：风险管理、软件、可用性、灭菌、无菌医疗器械包装等标准的要求。</w:t>
      </w:r>
    </w:p>
    <w:p w:rsidR="003C33D7" w:rsidRPr="003C33D7" w:rsidRDefault="003C33D7"/>
    <w:sectPr w:rsidR="003C33D7" w:rsidRPr="003C33D7" w:rsidSect="009B61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33D7"/>
    <w:rsid w:val="003C33D7"/>
    <w:rsid w:val="009B61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33D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2017-09-22T00:33:00Z</dcterms:created>
  <dcterms:modified xsi:type="dcterms:W3CDTF">2017-09-22T00:33:00Z</dcterms:modified>
</cp:coreProperties>
</file>